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29" w:rsidRPr="001E29C1" w:rsidRDefault="004C096C">
      <w:pPr>
        <w:rPr>
          <w:rFonts w:ascii="Bookman Old Style" w:hAnsi="Bookman Old Style"/>
          <w:b/>
          <w:color w:val="FF0000"/>
          <w:sz w:val="40"/>
          <w:szCs w:val="40"/>
        </w:rPr>
      </w:pPr>
      <w:r w:rsidRPr="001E29C1">
        <w:rPr>
          <w:rFonts w:ascii="Bookman Old Style" w:hAnsi="Bookman Old Style"/>
          <w:b/>
          <w:color w:val="FF0000"/>
          <w:sz w:val="40"/>
          <w:szCs w:val="40"/>
        </w:rPr>
        <w:t>План работы методического объединения учителей естественн</w:t>
      </w:r>
      <w:proofErr w:type="gramStart"/>
      <w:r w:rsidRPr="001E29C1">
        <w:rPr>
          <w:rFonts w:ascii="Bookman Old Style" w:hAnsi="Bookman Old Style"/>
          <w:b/>
          <w:color w:val="FF0000"/>
          <w:sz w:val="40"/>
          <w:szCs w:val="40"/>
        </w:rPr>
        <w:t>о-</w:t>
      </w:r>
      <w:proofErr w:type="gramEnd"/>
      <w:r w:rsidRPr="001E29C1">
        <w:rPr>
          <w:rFonts w:ascii="Bookman Old Style" w:hAnsi="Bookman Old Style"/>
          <w:b/>
          <w:color w:val="FF0000"/>
          <w:sz w:val="40"/>
          <w:szCs w:val="40"/>
        </w:rPr>
        <w:t xml:space="preserve"> математического цикла на 2018/2019 </w:t>
      </w:r>
      <w:proofErr w:type="spellStart"/>
      <w:r w:rsidRPr="001E29C1">
        <w:rPr>
          <w:rFonts w:ascii="Bookman Old Style" w:hAnsi="Bookman Old Style"/>
          <w:b/>
          <w:color w:val="FF0000"/>
          <w:sz w:val="40"/>
          <w:szCs w:val="40"/>
        </w:rPr>
        <w:t>уч.г</w:t>
      </w:r>
      <w:proofErr w:type="spellEnd"/>
      <w:r w:rsidRPr="001E29C1">
        <w:rPr>
          <w:rFonts w:ascii="Bookman Old Style" w:hAnsi="Bookman Old Style"/>
          <w:b/>
          <w:color w:val="FF0000"/>
          <w:sz w:val="40"/>
          <w:szCs w:val="40"/>
        </w:rPr>
        <w:t>.</w:t>
      </w:r>
    </w:p>
    <w:p w:rsidR="004C096C" w:rsidRDefault="004C096C"/>
    <w:p w:rsidR="004C096C" w:rsidRPr="001E29C1" w:rsidRDefault="001E29C1">
      <w:pPr>
        <w:rPr>
          <w:rFonts w:ascii="Constantia" w:hAnsi="Constantia"/>
          <w:b/>
          <w:color w:val="C00000"/>
          <w:sz w:val="36"/>
          <w:szCs w:val="36"/>
        </w:rPr>
      </w:pPr>
      <w:r>
        <w:rPr>
          <w:color w:val="FF0000"/>
          <w:sz w:val="32"/>
          <w:szCs w:val="32"/>
        </w:rPr>
        <w:t xml:space="preserve"> </w:t>
      </w:r>
      <w:r w:rsidR="004C096C" w:rsidRPr="001E29C1">
        <w:rPr>
          <w:rFonts w:ascii="Constantia" w:hAnsi="Constantia"/>
          <w:b/>
          <w:color w:val="C00000"/>
          <w:sz w:val="36"/>
          <w:szCs w:val="36"/>
        </w:rPr>
        <w:t>Тема МО учителей предметов ЕМЦ:</w:t>
      </w:r>
    </w:p>
    <w:p w:rsidR="004C096C" w:rsidRPr="00312665" w:rsidRDefault="004C096C">
      <w:pPr>
        <w:rPr>
          <w:rFonts w:ascii="Monotype Corsiva" w:hAnsi="Monotype Corsiva"/>
          <w:b/>
          <w:i/>
          <w:color w:val="548DD4" w:themeColor="text2" w:themeTint="99"/>
          <w:sz w:val="40"/>
          <w:szCs w:val="40"/>
        </w:rPr>
      </w:pPr>
      <w:r w:rsidRPr="00312665">
        <w:rPr>
          <w:rFonts w:ascii="Monotype Corsiva" w:hAnsi="Monotype Corsiva"/>
          <w:b/>
          <w:i/>
          <w:color w:val="548DD4" w:themeColor="text2" w:themeTint="99"/>
          <w:sz w:val="40"/>
          <w:szCs w:val="40"/>
        </w:rPr>
        <w:t>«Развитие профессиональной компетентности педагога, как фактор повышения качества образования в условиях подготовки к введению ФГОС»</w:t>
      </w:r>
    </w:p>
    <w:p w:rsidR="004C096C" w:rsidRPr="00312665" w:rsidRDefault="004C096C">
      <w:pPr>
        <w:rPr>
          <w:rFonts w:ascii="Georgia" w:hAnsi="Georgia"/>
          <w:b/>
          <w:color w:val="C00000"/>
          <w:sz w:val="28"/>
          <w:szCs w:val="28"/>
        </w:rPr>
      </w:pPr>
      <w:r w:rsidRPr="00312665">
        <w:rPr>
          <w:rFonts w:ascii="Georgia" w:hAnsi="Georgia"/>
          <w:b/>
          <w:color w:val="C00000"/>
          <w:sz w:val="28"/>
          <w:szCs w:val="28"/>
        </w:rPr>
        <w:t>Цель:</w:t>
      </w:r>
    </w:p>
    <w:p w:rsidR="004C096C" w:rsidRPr="00312665" w:rsidRDefault="004C096C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*Повысить квалификацию педагогов по проблеме перехода на новые учебные стандарты</w:t>
      </w:r>
    </w:p>
    <w:p w:rsidR="004C096C" w:rsidRPr="00312665" w:rsidRDefault="004C096C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* Проектировать образовательное содержание, направленное на формирование у школьников системы ключевых компетенций</w:t>
      </w:r>
    </w:p>
    <w:p w:rsidR="004C096C" w:rsidRPr="00312665" w:rsidRDefault="004C096C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* Произвести отбор методов, средств, приемов, технологий, соответствующих ФГОС</w:t>
      </w:r>
    </w:p>
    <w:p w:rsidR="004C096C" w:rsidRPr="00312665" w:rsidRDefault="004C096C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*Внедрить в практику работы всех учителей МО современные образовательные технологии, направленные на формирование компетентностей  </w:t>
      </w:r>
      <w:proofErr w:type="spellStart"/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обуч-ся</w:t>
      </w:r>
      <w:proofErr w:type="spellEnd"/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4C096C" w:rsidRPr="00312665" w:rsidRDefault="004C096C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* Накопить дидактический материал</w:t>
      </w:r>
      <w:proofErr w:type="gramStart"/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 ,</w:t>
      </w:r>
      <w:proofErr w:type="gramEnd"/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 соответствующий ФГОС</w:t>
      </w:r>
    </w:p>
    <w:p w:rsidR="004C096C" w:rsidRPr="00312665" w:rsidRDefault="004C096C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* Использовать Интернет-ресурсы</w:t>
      </w:r>
      <w:r w:rsidR="00312665"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 </w:t>
      </w: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с целью развития личности уч-ся, их творческих и интеллектуальных способностей, а также улучшения качества </w:t>
      </w:r>
      <w:proofErr w:type="spellStart"/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обученности</w:t>
      </w:r>
      <w:proofErr w:type="spellEnd"/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.</w:t>
      </w:r>
    </w:p>
    <w:p w:rsidR="004C096C" w:rsidRPr="00312665" w:rsidRDefault="004C096C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* Продолжить работу с одаренными детьми и организовать целенаправленную работу со слабоуспевающими уч-ся через индивидуальные задания, осуществлять психолого-педагогическую поддержку слабоуспевающих уч-ся, совершенствовать внеурочную деятельность согласно ФГОС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*Повысить уровень подготовки уч-ся к ЕГЭ и ОГЭ по предметам ЕМЦ через внедрение современных образовательных технологий.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lastRenderedPageBreak/>
        <w:t>*Продолжить работу по совершенствованию педагогического мастерства учителей, их профессионального уровня посредством: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-выступления на МС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-выступления на ПС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-работы по теме самообразования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-творческими отчетами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-открытыми уроками для учителей-предметников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-проведением  предметных месячников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-обучением на КПК</w:t>
      </w:r>
    </w:p>
    <w:p w:rsidR="00312665" w:rsidRPr="00312665" w:rsidRDefault="00312665">
      <w:pPr>
        <w:rPr>
          <w:rFonts w:ascii="Georgia" w:hAnsi="Georgia"/>
          <w:b/>
          <w:i/>
          <w:color w:val="17365D" w:themeColor="text2" w:themeShade="BF"/>
          <w:sz w:val="28"/>
          <w:szCs w:val="28"/>
        </w:rPr>
      </w:pPr>
      <w:r w:rsidRPr="00312665">
        <w:rPr>
          <w:rFonts w:ascii="Georgia" w:hAnsi="Georgia"/>
          <w:b/>
          <w:i/>
          <w:color w:val="17365D" w:themeColor="text2" w:themeShade="BF"/>
          <w:sz w:val="28"/>
          <w:szCs w:val="28"/>
        </w:rPr>
        <w:t>-участием в конкурсах педагогического мастерства</w:t>
      </w:r>
    </w:p>
    <w:p w:rsidR="00312665" w:rsidRDefault="001E29C1" w:rsidP="00312665">
      <w:pPr>
        <w:rPr>
          <w:rFonts w:ascii="Bookman Old Style" w:hAnsi="Bookman Old Style"/>
          <w:b/>
          <w:sz w:val="32"/>
          <w:szCs w:val="32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 xml:space="preserve">                                            </w:t>
      </w:r>
      <w:r w:rsidR="00312665" w:rsidRPr="001E29C1">
        <w:rPr>
          <w:rFonts w:ascii="Bookman Old Style" w:hAnsi="Bookman Old Style"/>
          <w:b/>
          <w:color w:val="C00000"/>
          <w:sz w:val="32"/>
          <w:szCs w:val="32"/>
        </w:rPr>
        <w:t>Заседание №1</w:t>
      </w:r>
      <w:r w:rsidR="00401F90" w:rsidRPr="001E29C1">
        <w:rPr>
          <w:rFonts w:ascii="Bookman Old Style" w:hAnsi="Bookman Old Style"/>
          <w:b/>
          <w:color w:val="C00000"/>
          <w:sz w:val="32"/>
          <w:szCs w:val="32"/>
        </w:rPr>
        <w:t xml:space="preserve"> </w:t>
      </w:r>
      <w:r w:rsidR="00401F90" w:rsidRPr="001E29C1">
        <w:rPr>
          <w:rFonts w:ascii="Bookman Old Style" w:hAnsi="Bookman Old Style"/>
          <w:b/>
          <w:i/>
          <w:color w:val="0070C0"/>
          <w:sz w:val="32"/>
          <w:szCs w:val="32"/>
        </w:rPr>
        <w:t>(август)</w:t>
      </w:r>
    </w:p>
    <w:p w:rsidR="00401F90" w:rsidRPr="001E29C1" w:rsidRDefault="00401F90" w:rsidP="00312665">
      <w:pPr>
        <w:rPr>
          <w:rFonts w:ascii="Bookman Old Style" w:hAnsi="Bookman Old Style"/>
          <w:b/>
          <w:i/>
          <w:color w:val="0070C0"/>
          <w:sz w:val="32"/>
          <w:szCs w:val="32"/>
        </w:rPr>
      </w:pPr>
      <w:r w:rsidRPr="00401F90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Bookman Old Style" w:hAnsi="Bookman Old Style"/>
          <w:b/>
          <w:sz w:val="32"/>
          <w:szCs w:val="32"/>
        </w:rPr>
        <w:t xml:space="preserve">: </w:t>
      </w:r>
      <w:r w:rsidRPr="001E29C1">
        <w:rPr>
          <w:rFonts w:ascii="Bookman Old Style" w:hAnsi="Bookman Old Style"/>
          <w:b/>
          <w:i/>
          <w:color w:val="7030A0"/>
          <w:sz w:val="32"/>
          <w:szCs w:val="32"/>
        </w:rPr>
        <w:t>« Нормативно и учебно-методическое обеспечение обучения предметов ЕМЦ в 2018-2019 учебном году»</w:t>
      </w:r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 xml:space="preserve">1. </w:t>
      </w:r>
      <w:r w:rsidR="00401F90">
        <w:rPr>
          <w:rFonts w:ascii="Times New Roman" w:hAnsi="Times New Roman" w:cs="Times New Roman"/>
          <w:sz w:val="28"/>
          <w:szCs w:val="28"/>
        </w:rPr>
        <w:t>Итоги работы МО за 2017-2018</w:t>
      </w:r>
      <w:r w:rsidRPr="00200D8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2. Утверждение плана работы МО учителей естественно-математического</w:t>
      </w:r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цикла на 2018-2019 учебный год.</w:t>
      </w:r>
      <w:bookmarkStart w:id="0" w:name="_GoBack"/>
      <w:bookmarkEnd w:id="0"/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3. Обсуждение рабочих образовательных программ по предметам и</w:t>
      </w:r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календарно-тематического планирования учителей.</w:t>
      </w:r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4. Обсуждение УМК по предметам.</w:t>
      </w:r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5. Утверждение тем и планов по самообразованию педагогов.</w:t>
      </w:r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6. Изучение нормативн</w:t>
      </w:r>
      <w:r w:rsidR="00401F90">
        <w:rPr>
          <w:rFonts w:ascii="Times New Roman" w:hAnsi="Times New Roman" w:cs="Times New Roman"/>
          <w:sz w:val="28"/>
          <w:szCs w:val="28"/>
        </w:rPr>
        <w:t>ых и законодательных документов,</w:t>
      </w:r>
      <w:r w:rsidR="00DA7095">
        <w:rPr>
          <w:rFonts w:ascii="Times New Roman" w:hAnsi="Times New Roman" w:cs="Times New Roman"/>
          <w:sz w:val="28"/>
          <w:szCs w:val="28"/>
        </w:rPr>
        <w:t xml:space="preserve"> </w:t>
      </w:r>
      <w:r w:rsidR="00401F90">
        <w:rPr>
          <w:rFonts w:ascii="Times New Roman" w:hAnsi="Times New Roman" w:cs="Times New Roman"/>
          <w:sz w:val="28"/>
          <w:szCs w:val="28"/>
        </w:rPr>
        <w:t>регламентирующих условия реализации образовательных программ по предметам ЕМЦ с учетом достижений целей, устанавливаемых ФГОС.</w:t>
      </w:r>
    </w:p>
    <w:p w:rsidR="00312665" w:rsidRPr="00200D87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7. Прохождение аттестации, повышение квалификации, кадровые</w:t>
      </w:r>
    </w:p>
    <w:p w:rsidR="00312665" w:rsidRDefault="00312665" w:rsidP="0031266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вопросы.</w:t>
      </w:r>
    </w:p>
    <w:p w:rsidR="00401F90" w:rsidRDefault="00401F90" w:rsidP="00312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Составление графиков проведения месячников по предметам ЕМЦ.</w:t>
      </w:r>
    </w:p>
    <w:p w:rsidR="00401F90" w:rsidRPr="00200D87" w:rsidRDefault="00401F90" w:rsidP="00312665">
      <w:pPr>
        <w:rPr>
          <w:rFonts w:ascii="Times New Roman" w:hAnsi="Times New Roman" w:cs="Times New Roman"/>
          <w:sz w:val="28"/>
          <w:szCs w:val="28"/>
        </w:rPr>
      </w:pPr>
    </w:p>
    <w:p w:rsidR="00401F90" w:rsidRPr="00401F90" w:rsidRDefault="001E29C1" w:rsidP="00401F90">
      <w:p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color w:val="C00000"/>
          <w:sz w:val="32"/>
          <w:szCs w:val="32"/>
        </w:rPr>
        <w:lastRenderedPageBreak/>
        <w:t xml:space="preserve">                       </w:t>
      </w:r>
      <w:r w:rsidR="00401F90" w:rsidRPr="001E29C1">
        <w:rPr>
          <w:rFonts w:ascii="Bookman Old Style" w:hAnsi="Bookman Old Style" w:cs="Times New Roman"/>
          <w:b/>
          <w:color w:val="C00000"/>
          <w:sz w:val="32"/>
          <w:szCs w:val="32"/>
        </w:rPr>
        <w:t xml:space="preserve">Заседание № 2 </w:t>
      </w:r>
      <w:r w:rsidR="00401F90" w:rsidRPr="001E29C1">
        <w:rPr>
          <w:rFonts w:ascii="Bookman Old Style" w:hAnsi="Bookman Old Style" w:cs="Times New Roman"/>
          <w:b/>
          <w:i/>
          <w:color w:val="548DD4" w:themeColor="text2" w:themeTint="99"/>
          <w:sz w:val="32"/>
          <w:szCs w:val="32"/>
        </w:rPr>
        <w:t>(октябрь)</w:t>
      </w:r>
    </w:p>
    <w:p w:rsidR="00401F90" w:rsidRPr="001E29C1" w:rsidRDefault="00401F90" w:rsidP="00401F90">
      <w:pPr>
        <w:rPr>
          <w:rFonts w:ascii="Georgia" w:hAnsi="Georgia"/>
          <w:b/>
          <w:i/>
          <w:color w:val="0070C0"/>
          <w:sz w:val="28"/>
          <w:szCs w:val="28"/>
        </w:rPr>
      </w:pPr>
      <w:r w:rsidRPr="007B330C">
        <w:rPr>
          <w:rFonts w:ascii="Georgia" w:hAnsi="Georgia"/>
          <w:b/>
          <w:color w:val="17365D" w:themeColor="text2" w:themeShade="BF"/>
          <w:sz w:val="28"/>
          <w:szCs w:val="28"/>
        </w:rPr>
        <w:t>Тема: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Pr="001E29C1">
        <w:rPr>
          <w:rFonts w:ascii="Georgia" w:hAnsi="Georgia"/>
          <w:b/>
          <w:i/>
          <w:color w:val="7030A0"/>
          <w:sz w:val="28"/>
          <w:szCs w:val="28"/>
        </w:rPr>
        <w:t>«Преемственность в обучении предметов ЕМЦ на всех ступенях обучения".</w:t>
      </w:r>
    </w:p>
    <w:p w:rsidR="00401F90" w:rsidRP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1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  <w:t>Доклады «Современный урок в рамках ФГОС. »,</w:t>
      </w:r>
    </w:p>
    <w:p w:rsidR="00401F90" w:rsidRP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«Внедрение в учебный процесс новейших технологий».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7B330C" w:rsidRDefault="007B330C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2.</w:t>
      </w:r>
      <w:r w:rsidR="00401F90"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Мастер </w:t>
      </w:r>
      <w:proofErr w:type="gramStart"/>
      <w:r w:rsidR="001E29C1">
        <w:rPr>
          <w:rFonts w:ascii="Georgia" w:hAnsi="Georgia"/>
          <w:color w:val="17365D" w:themeColor="text2" w:themeShade="BF"/>
          <w:sz w:val="28"/>
          <w:szCs w:val="28"/>
        </w:rPr>
        <w:t>–</w:t>
      </w:r>
      <w:r>
        <w:rPr>
          <w:rFonts w:ascii="Georgia" w:hAnsi="Georgia"/>
          <w:color w:val="17365D" w:themeColor="text2" w:themeShade="BF"/>
          <w:sz w:val="28"/>
          <w:szCs w:val="28"/>
        </w:rPr>
        <w:t>к</w:t>
      </w:r>
      <w:proofErr w:type="gramEnd"/>
      <w:r>
        <w:rPr>
          <w:rFonts w:ascii="Georgia" w:hAnsi="Georgia"/>
          <w:color w:val="17365D" w:themeColor="text2" w:themeShade="BF"/>
          <w:sz w:val="28"/>
          <w:szCs w:val="28"/>
        </w:rPr>
        <w:t>ласс</w:t>
      </w:r>
      <w:r w:rsidR="001E29C1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401F90" w:rsidRPr="00401F90">
        <w:rPr>
          <w:rFonts w:ascii="Georgia" w:hAnsi="Georgia"/>
          <w:color w:val="17365D" w:themeColor="text2" w:themeShade="BF"/>
          <w:sz w:val="28"/>
          <w:szCs w:val="28"/>
        </w:rPr>
        <w:t>«Формирование УУД на урок</w:t>
      </w:r>
      <w:r>
        <w:rPr>
          <w:rFonts w:ascii="Georgia" w:hAnsi="Georgia"/>
          <w:color w:val="17365D" w:themeColor="text2" w:themeShade="BF"/>
          <w:sz w:val="28"/>
          <w:szCs w:val="28"/>
        </w:rPr>
        <w:t>ах</w:t>
      </w:r>
      <w:r w:rsidR="001E29C1">
        <w:rPr>
          <w:rFonts w:ascii="Georgia" w:hAnsi="Georgia"/>
          <w:color w:val="17365D" w:themeColor="text2" w:themeShade="BF"/>
          <w:sz w:val="28"/>
          <w:szCs w:val="28"/>
        </w:rPr>
        <w:t xml:space="preserve"> в рамках ФГОС</w:t>
      </w:r>
      <w:r>
        <w:rPr>
          <w:rFonts w:ascii="Georgia" w:hAnsi="Georgia"/>
          <w:color w:val="17365D" w:themeColor="text2" w:themeShade="BF"/>
          <w:sz w:val="28"/>
          <w:szCs w:val="28"/>
        </w:rPr>
        <w:t>». Обмен опытом.</w:t>
      </w:r>
    </w:p>
    <w:p w:rsidR="00401F90" w:rsidRP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3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>Результаты 1 четверти. Результаты административной контрольной работы в 5-х  классах, срезов ЗУН в 5 классе за начальную школу. Преемственность обучения.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401F90" w:rsidRP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4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>Итоги школьных олимпиад по предметам ЕМЦ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401F90" w:rsidRP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5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>Стандарты нового поколения в предметах естественно - математического цикла.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401F90" w:rsidRP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6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>Анализ результатов входной диагностики по предметам естественно - математического цикла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401F90" w:rsidRP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7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>Изучение нормативных документов и методических рекомендаций по итоговой аттестации учащихся 9, 11 классов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401F90" w:rsidRP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8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="00DA7095" w:rsidRPr="00DA7095">
        <w:t xml:space="preserve"> </w:t>
      </w:r>
      <w:proofErr w:type="spellStart"/>
      <w:r w:rsidR="00DA7095" w:rsidRPr="00DA7095">
        <w:rPr>
          <w:rFonts w:ascii="Georgia" w:hAnsi="Georgia"/>
          <w:color w:val="17365D" w:themeColor="text2" w:themeShade="BF"/>
          <w:sz w:val="28"/>
          <w:szCs w:val="28"/>
        </w:rPr>
        <w:t>Взаимопосещения</w:t>
      </w:r>
      <w:proofErr w:type="spellEnd"/>
      <w:r w:rsidR="00DA7095" w:rsidRPr="00DA7095">
        <w:rPr>
          <w:rFonts w:ascii="Georgia" w:hAnsi="Georgia"/>
          <w:color w:val="17365D" w:themeColor="text2" w:themeShade="BF"/>
          <w:sz w:val="28"/>
          <w:szCs w:val="28"/>
        </w:rPr>
        <w:t xml:space="preserve"> уроков с целью наблюдения за использованием </w:t>
      </w:r>
      <w:proofErr w:type="gramStart"/>
      <w:r w:rsidR="00DA7095" w:rsidRPr="00DA7095">
        <w:rPr>
          <w:rFonts w:ascii="Georgia" w:hAnsi="Georgia"/>
          <w:color w:val="17365D" w:themeColor="text2" w:themeShade="BF"/>
          <w:sz w:val="28"/>
          <w:szCs w:val="28"/>
        </w:rPr>
        <w:t>ИКТ-технологий</w:t>
      </w:r>
      <w:proofErr w:type="gramEnd"/>
      <w:r w:rsidR="00DA7095" w:rsidRPr="00DA7095">
        <w:rPr>
          <w:rFonts w:ascii="Georgia" w:hAnsi="Georgia"/>
          <w:color w:val="17365D" w:themeColor="text2" w:themeShade="BF"/>
          <w:sz w:val="28"/>
          <w:szCs w:val="28"/>
        </w:rPr>
        <w:t xml:space="preserve"> и ПК на уроках ЕМЦ.</w:t>
      </w:r>
    </w:p>
    <w:p w:rsidR="00401F90" w:rsidRDefault="00401F90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>9</w:t>
      </w:r>
      <w:r w:rsid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401F90">
        <w:rPr>
          <w:rFonts w:ascii="Georgia" w:hAnsi="Georgia"/>
          <w:color w:val="17365D" w:themeColor="text2" w:themeShade="BF"/>
          <w:sz w:val="28"/>
          <w:szCs w:val="28"/>
        </w:rPr>
        <w:t>Индивидуальная  работа с неуспевающими учениками</w:t>
      </w:r>
      <w:r w:rsidR="00DA7095">
        <w:rPr>
          <w:rFonts w:ascii="Georgia" w:hAnsi="Georgia"/>
          <w:color w:val="17365D" w:themeColor="text2" w:themeShade="BF"/>
          <w:sz w:val="28"/>
          <w:szCs w:val="28"/>
        </w:rPr>
        <w:t>.</w:t>
      </w:r>
    </w:p>
    <w:p w:rsidR="007B330C" w:rsidRPr="00401F90" w:rsidRDefault="007B330C" w:rsidP="00401F90">
      <w:pPr>
        <w:rPr>
          <w:rFonts w:ascii="Georgia" w:hAnsi="Georgia"/>
          <w:color w:val="17365D" w:themeColor="text2" w:themeShade="BF"/>
          <w:sz w:val="28"/>
          <w:szCs w:val="28"/>
        </w:rPr>
      </w:pPr>
    </w:p>
    <w:p w:rsidR="007B330C" w:rsidRDefault="001E29C1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                                    </w:t>
      </w:r>
      <w:r w:rsidR="007B330C" w:rsidRPr="001E29C1">
        <w:rPr>
          <w:rFonts w:ascii="Georgia" w:hAnsi="Georgia"/>
          <w:b/>
          <w:color w:val="C00000"/>
          <w:sz w:val="28"/>
          <w:szCs w:val="28"/>
        </w:rPr>
        <w:t xml:space="preserve">Заседание № </w:t>
      </w:r>
      <w:r w:rsidR="007B330C" w:rsidRPr="001E29C1">
        <w:rPr>
          <w:rFonts w:ascii="Georgia" w:hAnsi="Georgia"/>
          <w:i/>
          <w:color w:val="C00000"/>
          <w:sz w:val="28"/>
          <w:szCs w:val="28"/>
        </w:rPr>
        <w:t xml:space="preserve">3     </w:t>
      </w:r>
      <w:proofErr w:type="gramStart"/>
      <w:r w:rsidR="007B330C" w:rsidRPr="001E29C1">
        <w:rPr>
          <w:rFonts w:ascii="Georgia" w:hAnsi="Georgia"/>
          <w:i/>
          <w:color w:val="548DD4" w:themeColor="text2" w:themeTint="99"/>
          <w:sz w:val="28"/>
          <w:szCs w:val="28"/>
        </w:rPr>
        <w:t xml:space="preserve">( </w:t>
      </w:r>
      <w:proofErr w:type="gramEnd"/>
      <w:r w:rsidR="007B330C" w:rsidRPr="001E29C1">
        <w:rPr>
          <w:rFonts w:ascii="Georgia" w:hAnsi="Georgia"/>
          <w:i/>
          <w:color w:val="548DD4" w:themeColor="text2" w:themeTint="99"/>
          <w:sz w:val="28"/>
          <w:szCs w:val="28"/>
        </w:rPr>
        <w:t>декабрь)</w:t>
      </w:r>
      <w:r w:rsidR="007B330C" w:rsidRPr="001E29C1">
        <w:rPr>
          <w:rFonts w:ascii="Georgia" w:hAnsi="Georgia"/>
          <w:color w:val="548DD4" w:themeColor="text2" w:themeTint="99"/>
          <w:sz w:val="28"/>
          <w:szCs w:val="28"/>
        </w:rPr>
        <w:t xml:space="preserve">   </w:t>
      </w:r>
    </w:p>
    <w:p w:rsidR="007B330C" w:rsidRPr="001E29C1" w:rsidRDefault="007B330C" w:rsidP="007B330C">
      <w:pPr>
        <w:rPr>
          <w:rFonts w:ascii="Georgia" w:hAnsi="Georgia"/>
          <w:b/>
          <w:i/>
          <w:color w:val="0070C0"/>
          <w:sz w:val="28"/>
          <w:szCs w:val="28"/>
        </w:rPr>
      </w:pPr>
      <w:r w:rsidRPr="001E29C1">
        <w:rPr>
          <w:rFonts w:ascii="Georgia" w:hAnsi="Georgia"/>
          <w:b/>
          <w:color w:val="0070C0"/>
          <w:sz w:val="28"/>
          <w:szCs w:val="28"/>
        </w:rPr>
        <w:t xml:space="preserve">Тема: </w:t>
      </w:r>
      <w:r w:rsidRPr="001E29C1">
        <w:rPr>
          <w:rFonts w:ascii="Georgia" w:hAnsi="Georgia"/>
          <w:b/>
          <w:i/>
          <w:color w:val="7030A0"/>
          <w:sz w:val="28"/>
          <w:szCs w:val="28"/>
        </w:rPr>
        <w:t>«Современный урок»</w:t>
      </w:r>
    </w:p>
    <w:p w:rsidR="007B330C" w:rsidRDefault="007B330C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1.</w:t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>Анализ итогов олимпиад естественно - математического цикла, проведение второго (муниципального) этапа Всероссийской олимпиаде школьников</w:t>
      </w:r>
      <w:proofErr w:type="gramStart"/>
      <w:r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 .</w:t>
      </w:r>
      <w:proofErr w:type="gramEnd"/>
      <w:r w:rsidRPr="007B330C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DA7095" w:rsidRDefault="007B330C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2.</w:t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Анализ результатов </w:t>
      </w:r>
      <w:proofErr w:type="spellStart"/>
      <w:r w:rsidRPr="007B330C">
        <w:rPr>
          <w:rFonts w:ascii="Georgia" w:hAnsi="Georgia"/>
          <w:color w:val="17365D" w:themeColor="text2" w:themeShade="BF"/>
          <w:sz w:val="28"/>
          <w:szCs w:val="28"/>
        </w:rPr>
        <w:t>обученности</w:t>
      </w:r>
      <w:proofErr w:type="spellEnd"/>
      <w:r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  учащихся по предметам естественн</w:t>
      </w:r>
      <w:proofErr w:type="gramStart"/>
      <w:r w:rsidRPr="007B330C">
        <w:rPr>
          <w:rFonts w:ascii="Georgia" w:hAnsi="Georgia"/>
          <w:color w:val="17365D" w:themeColor="text2" w:themeShade="BF"/>
          <w:sz w:val="28"/>
          <w:szCs w:val="28"/>
        </w:rPr>
        <w:t>о-</w:t>
      </w:r>
      <w:proofErr w:type="gramEnd"/>
      <w:r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  математического цикла за 1 полугодие. </w:t>
      </w:r>
    </w:p>
    <w:p w:rsidR="001E29C1" w:rsidRDefault="007B330C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3.</w:t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>Доклад «Использование современных образовательных технологий как средство формирования предметной социальн</w:t>
      </w:r>
      <w:r w:rsidR="001E29C1">
        <w:rPr>
          <w:rFonts w:ascii="Georgia" w:hAnsi="Georgia"/>
          <w:color w:val="17365D" w:themeColor="text2" w:themeShade="BF"/>
          <w:sz w:val="28"/>
          <w:szCs w:val="28"/>
        </w:rPr>
        <w:t>ой  компетентности учащихся».</w:t>
      </w:r>
    </w:p>
    <w:p w:rsidR="007B330C" w:rsidRPr="007B330C" w:rsidRDefault="007B330C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7B330C">
        <w:rPr>
          <w:rFonts w:ascii="Georgia" w:hAnsi="Georgia"/>
          <w:color w:val="17365D" w:themeColor="text2" w:themeShade="BF"/>
          <w:sz w:val="28"/>
          <w:szCs w:val="28"/>
        </w:rPr>
        <w:t>4</w:t>
      </w:r>
      <w:r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>Обсуждение «Требования к современному уроку в условиях введения ФГОС»</w:t>
      </w:r>
    </w:p>
    <w:p w:rsidR="007B330C" w:rsidRPr="007B330C" w:rsidRDefault="007B330C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7B330C">
        <w:rPr>
          <w:rFonts w:ascii="Georgia" w:hAnsi="Georgia"/>
          <w:color w:val="17365D" w:themeColor="text2" w:themeShade="BF"/>
          <w:sz w:val="28"/>
          <w:szCs w:val="28"/>
        </w:rPr>
        <w:lastRenderedPageBreak/>
        <w:t>5</w:t>
      </w:r>
      <w:r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Взаимопосещения уроков с целью наблюдения за использованием </w:t>
      </w:r>
      <w:proofErr w:type="gramStart"/>
      <w:r w:rsidRPr="007B330C">
        <w:rPr>
          <w:rFonts w:ascii="Georgia" w:hAnsi="Georgia"/>
          <w:color w:val="17365D" w:themeColor="text2" w:themeShade="BF"/>
          <w:sz w:val="28"/>
          <w:szCs w:val="28"/>
        </w:rPr>
        <w:t>ИКТ-технологий</w:t>
      </w:r>
      <w:proofErr w:type="gramEnd"/>
      <w:r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 и ПК на уроках ЕМЦ.</w:t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ab/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7B330C" w:rsidRDefault="007B330C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7B330C">
        <w:rPr>
          <w:rFonts w:ascii="Georgia" w:hAnsi="Georgia"/>
          <w:color w:val="17365D" w:themeColor="text2" w:themeShade="BF"/>
          <w:sz w:val="28"/>
          <w:szCs w:val="28"/>
        </w:rPr>
        <w:t>6</w:t>
      </w:r>
      <w:r>
        <w:rPr>
          <w:rFonts w:ascii="Georgia" w:hAnsi="Georgia"/>
          <w:color w:val="17365D" w:themeColor="text2" w:themeShade="BF"/>
          <w:sz w:val="28"/>
          <w:szCs w:val="28"/>
        </w:rPr>
        <w:t>.</w:t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Анализ проведенных открытых уроков за первое </w:t>
      </w:r>
      <w:proofErr w:type="spellStart"/>
      <w:r w:rsidRPr="007B330C">
        <w:rPr>
          <w:rFonts w:ascii="Georgia" w:hAnsi="Georgia"/>
          <w:color w:val="17365D" w:themeColor="text2" w:themeShade="BF"/>
          <w:sz w:val="28"/>
          <w:szCs w:val="28"/>
        </w:rPr>
        <w:t>полугодие</w:t>
      </w:r>
      <w:proofErr w:type="gramStart"/>
      <w:r w:rsidRPr="007B330C">
        <w:rPr>
          <w:rFonts w:ascii="Georgia" w:hAnsi="Georgia"/>
          <w:color w:val="17365D" w:themeColor="text2" w:themeShade="BF"/>
          <w:sz w:val="28"/>
          <w:szCs w:val="28"/>
        </w:rPr>
        <w:t>.</w:t>
      </w:r>
      <w:r>
        <w:rPr>
          <w:rFonts w:ascii="Georgia" w:hAnsi="Georgia"/>
          <w:color w:val="17365D" w:themeColor="text2" w:themeShade="BF"/>
          <w:sz w:val="28"/>
          <w:szCs w:val="28"/>
        </w:rPr>
        <w:t>И</w:t>
      </w:r>
      <w:proofErr w:type="gramEnd"/>
      <w:r>
        <w:rPr>
          <w:rFonts w:ascii="Georgia" w:hAnsi="Georgia"/>
          <w:color w:val="17365D" w:themeColor="text2" w:themeShade="BF"/>
          <w:sz w:val="28"/>
          <w:szCs w:val="28"/>
        </w:rPr>
        <w:t>тоги</w:t>
      </w:r>
      <w:proofErr w:type="spellEnd"/>
      <w:r>
        <w:rPr>
          <w:rFonts w:ascii="Georgia" w:hAnsi="Georgia"/>
          <w:color w:val="17365D" w:themeColor="text2" w:themeShade="BF"/>
          <w:sz w:val="28"/>
          <w:szCs w:val="28"/>
        </w:rPr>
        <w:t xml:space="preserve"> месячника физики и информатики.</w:t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ab/>
      </w:r>
      <w:r w:rsidRPr="007B330C">
        <w:rPr>
          <w:rFonts w:ascii="Georgia" w:hAnsi="Georgia"/>
          <w:color w:val="17365D" w:themeColor="text2" w:themeShade="BF"/>
          <w:sz w:val="28"/>
          <w:szCs w:val="28"/>
        </w:rPr>
        <w:tab/>
      </w:r>
      <w:r w:rsidR="00401F90"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</w:p>
    <w:p w:rsidR="007B330C" w:rsidRDefault="007B330C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</w:p>
    <w:p w:rsidR="00DA7095" w:rsidRPr="00200D87" w:rsidRDefault="001E29C1" w:rsidP="00DA7095">
      <w:pPr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color w:val="C00000"/>
          <w:sz w:val="32"/>
          <w:szCs w:val="32"/>
        </w:rPr>
        <w:t xml:space="preserve">                          </w:t>
      </w:r>
      <w:r w:rsidR="00DA7095" w:rsidRPr="001E29C1">
        <w:rPr>
          <w:rFonts w:ascii="Bookman Old Style" w:hAnsi="Bookman Old Style" w:cs="Times New Roman"/>
          <w:b/>
          <w:color w:val="C00000"/>
          <w:sz w:val="32"/>
          <w:szCs w:val="32"/>
        </w:rPr>
        <w:t xml:space="preserve">Заседание №4 </w:t>
      </w:r>
      <w:r w:rsidR="00DA7095" w:rsidRPr="001E29C1">
        <w:rPr>
          <w:rFonts w:ascii="Bookman Old Style" w:hAnsi="Bookman Old Style" w:cs="Times New Roman"/>
          <w:b/>
          <w:i/>
          <w:color w:val="548DD4" w:themeColor="text2" w:themeTint="99"/>
          <w:sz w:val="32"/>
          <w:szCs w:val="32"/>
        </w:rPr>
        <w:t>(март</w:t>
      </w:r>
      <w:r w:rsidR="00DA7095" w:rsidRPr="001E29C1">
        <w:rPr>
          <w:rFonts w:ascii="Bookman Old Style" w:hAnsi="Bookman Old Style" w:cs="Times New Roman"/>
          <w:b/>
          <w:color w:val="548DD4" w:themeColor="text2" w:themeTint="99"/>
          <w:sz w:val="32"/>
          <w:szCs w:val="32"/>
        </w:rPr>
        <w:t>)</w:t>
      </w:r>
    </w:p>
    <w:p w:rsidR="007B330C" w:rsidRPr="001E29C1" w:rsidRDefault="00401F90" w:rsidP="007B330C">
      <w:pPr>
        <w:rPr>
          <w:rFonts w:ascii="Georgia" w:hAnsi="Georgia"/>
          <w:b/>
          <w:color w:val="548DD4" w:themeColor="text2" w:themeTint="99"/>
          <w:sz w:val="28"/>
          <w:szCs w:val="28"/>
        </w:rPr>
      </w:pPr>
      <w:r w:rsidRPr="00401F90">
        <w:rPr>
          <w:rFonts w:ascii="Georgia" w:hAnsi="Georgia"/>
          <w:color w:val="17365D" w:themeColor="text2" w:themeShade="BF"/>
          <w:sz w:val="28"/>
          <w:szCs w:val="28"/>
        </w:rPr>
        <w:tab/>
      </w:r>
      <w:r w:rsidR="007B330C" w:rsidRPr="00DA7095">
        <w:rPr>
          <w:rFonts w:ascii="Georgia" w:hAnsi="Georgia"/>
          <w:b/>
          <w:color w:val="17365D" w:themeColor="text2" w:themeShade="BF"/>
          <w:sz w:val="28"/>
          <w:szCs w:val="28"/>
        </w:rPr>
        <w:t>Тема:</w:t>
      </w:r>
      <w:r w:rsidR="007B330C" w:rsidRPr="001E29C1">
        <w:rPr>
          <w:rFonts w:ascii="Georgia" w:hAnsi="Georgia"/>
          <w:b/>
          <w:i/>
          <w:color w:val="17365D" w:themeColor="text2" w:themeShade="BF"/>
          <w:sz w:val="28"/>
          <w:szCs w:val="28"/>
        </w:rPr>
        <w:t xml:space="preserve"> </w:t>
      </w:r>
      <w:r w:rsidR="007B330C" w:rsidRPr="001E29C1">
        <w:rPr>
          <w:rFonts w:ascii="Georgia" w:hAnsi="Georgia"/>
          <w:b/>
          <w:i/>
          <w:color w:val="7030A0"/>
          <w:sz w:val="28"/>
          <w:szCs w:val="28"/>
        </w:rPr>
        <w:t>«Составляющие образовательного процесса».</w:t>
      </w:r>
    </w:p>
    <w:p w:rsidR="007B330C" w:rsidRPr="007B330C" w:rsidRDefault="00DA7095" w:rsidP="001E29C1">
      <w:pPr>
        <w:ind w:left="284" w:hanging="284"/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1.</w:t>
      </w:r>
      <w:r w:rsidR="007B330C" w:rsidRPr="007B330C">
        <w:rPr>
          <w:rFonts w:ascii="Georgia" w:hAnsi="Georgia"/>
          <w:color w:val="17365D" w:themeColor="text2" w:themeShade="BF"/>
          <w:sz w:val="28"/>
          <w:szCs w:val="28"/>
        </w:rPr>
        <w:t>Доклад «Использование метода проектного обучения на уроках математики»</w:t>
      </w:r>
    </w:p>
    <w:p w:rsidR="007B330C" w:rsidRPr="007B330C" w:rsidRDefault="00DA7095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2.</w:t>
      </w:r>
      <w:r w:rsidR="007B330C" w:rsidRPr="007B330C">
        <w:rPr>
          <w:rFonts w:ascii="Georgia" w:hAnsi="Georgia"/>
          <w:color w:val="17365D" w:themeColor="text2" w:themeShade="BF"/>
          <w:sz w:val="28"/>
          <w:szCs w:val="28"/>
        </w:rPr>
        <w:t>Отчёты учителей МО о реализации планов работы по п</w:t>
      </w:r>
      <w:r>
        <w:rPr>
          <w:rFonts w:ascii="Georgia" w:hAnsi="Georgia"/>
          <w:color w:val="17365D" w:themeColor="text2" w:themeShade="BF"/>
          <w:sz w:val="28"/>
          <w:szCs w:val="28"/>
        </w:rPr>
        <w:t>одготовке учащихся к ГИА и ЕГЭ, работы с одаренными детьми.</w:t>
      </w:r>
    </w:p>
    <w:p w:rsidR="007B330C" w:rsidRPr="007B330C" w:rsidRDefault="00DA7095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3.</w:t>
      </w:r>
      <w:r w:rsidR="00D349C4">
        <w:rPr>
          <w:rFonts w:ascii="Georgia" w:hAnsi="Georgia"/>
          <w:color w:val="17365D" w:themeColor="text2" w:themeShade="BF"/>
          <w:sz w:val="28"/>
          <w:szCs w:val="28"/>
        </w:rPr>
        <w:t xml:space="preserve">Итоги </w:t>
      </w:r>
      <w:r>
        <w:rPr>
          <w:rFonts w:ascii="Georgia" w:hAnsi="Georgia"/>
          <w:color w:val="17365D" w:themeColor="text2" w:themeShade="BF"/>
          <w:sz w:val="28"/>
          <w:szCs w:val="28"/>
        </w:rPr>
        <w:t xml:space="preserve"> месячника математики. </w:t>
      </w:r>
    </w:p>
    <w:p w:rsidR="007B330C" w:rsidRPr="007B330C" w:rsidRDefault="00DA7095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4.</w:t>
      </w:r>
      <w:r w:rsidR="007B330C" w:rsidRPr="007B330C">
        <w:rPr>
          <w:rFonts w:ascii="Georgia" w:hAnsi="Georgia"/>
          <w:color w:val="17365D" w:themeColor="text2" w:themeShade="BF"/>
          <w:sz w:val="28"/>
          <w:szCs w:val="28"/>
        </w:rPr>
        <w:t>О подготовке обучающихся в 9-х классах к экзамену по математике</w:t>
      </w:r>
      <w:r>
        <w:rPr>
          <w:rFonts w:ascii="Georgia" w:hAnsi="Georgia"/>
          <w:color w:val="17365D" w:themeColor="text2" w:themeShade="BF"/>
          <w:sz w:val="28"/>
          <w:szCs w:val="28"/>
        </w:rPr>
        <w:t>, географии, биологии, химии</w:t>
      </w:r>
      <w:r w:rsidR="007B330C"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 по итогам пробных тестирований.</w:t>
      </w:r>
    </w:p>
    <w:p w:rsidR="001E29C1" w:rsidRPr="001E29C1" w:rsidRDefault="007B330C" w:rsidP="001E29C1">
      <w:pPr>
        <w:rPr>
          <w:rFonts w:ascii="Georgia" w:hAnsi="Georgia"/>
          <w:color w:val="17365D" w:themeColor="text2" w:themeShade="BF"/>
          <w:sz w:val="28"/>
          <w:szCs w:val="28"/>
        </w:rPr>
      </w:pPr>
      <w:r w:rsidRPr="007B330C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r w:rsidR="00DA7095">
        <w:rPr>
          <w:rFonts w:ascii="Georgia" w:hAnsi="Georgia"/>
          <w:color w:val="17365D" w:themeColor="text2" w:themeShade="BF"/>
          <w:sz w:val="28"/>
          <w:szCs w:val="28"/>
        </w:rPr>
        <w:t>5.</w:t>
      </w:r>
      <w:r w:rsidR="001E29C1" w:rsidRPr="001E29C1">
        <w:t xml:space="preserve"> </w:t>
      </w:r>
      <w:r w:rsidR="001E29C1" w:rsidRPr="001E29C1">
        <w:rPr>
          <w:rFonts w:ascii="Georgia" w:hAnsi="Georgia"/>
          <w:color w:val="17365D" w:themeColor="text2" w:themeShade="BF"/>
          <w:sz w:val="28"/>
          <w:szCs w:val="28"/>
        </w:rPr>
        <w:t>. Сводный аналитический отчет о подготовке к  ОГЭ. Педагогический консилиум по предварительной успеваемости. Результаты пробных экзаменов по предметам ЕМЦ, о повышении предполагаемых результатов.</w:t>
      </w:r>
    </w:p>
    <w:p w:rsidR="007B330C" w:rsidRDefault="00DA7095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6.</w:t>
      </w:r>
      <w:r w:rsidR="007B330C" w:rsidRPr="007B330C">
        <w:rPr>
          <w:rFonts w:ascii="Georgia" w:hAnsi="Georgia"/>
          <w:color w:val="17365D" w:themeColor="text2" w:themeShade="BF"/>
          <w:sz w:val="28"/>
          <w:szCs w:val="28"/>
        </w:rPr>
        <w:t>Круглый стол «Обобщение и распространение положительного опыта педагогов», итоги 3 четверти.</w:t>
      </w:r>
    </w:p>
    <w:p w:rsidR="00DA7095" w:rsidRDefault="00DA7095" w:rsidP="007B330C">
      <w:pPr>
        <w:rPr>
          <w:rFonts w:ascii="Georgia" w:hAnsi="Georgia"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>7.</w:t>
      </w:r>
      <w:r w:rsidRPr="00DA7095">
        <w:rPr>
          <w:rFonts w:ascii="Times New Roman" w:hAnsi="Times New Roman" w:cs="Times New Roman"/>
          <w:sz w:val="28"/>
          <w:szCs w:val="28"/>
        </w:rPr>
        <w:t xml:space="preserve"> </w:t>
      </w:r>
      <w:r w:rsidRPr="00DA7095">
        <w:rPr>
          <w:rFonts w:ascii="Georgia" w:hAnsi="Georgia"/>
          <w:color w:val="17365D" w:themeColor="text2" w:themeShade="BF"/>
          <w:sz w:val="28"/>
          <w:szCs w:val="28"/>
        </w:rPr>
        <w:t xml:space="preserve">Ведение рабочих тетрадей по предметам </w:t>
      </w:r>
      <w:r>
        <w:rPr>
          <w:rFonts w:ascii="Georgia" w:hAnsi="Georgia"/>
          <w:color w:val="17365D" w:themeColor="text2" w:themeShade="BF"/>
          <w:sz w:val="28"/>
          <w:szCs w:val="28"/>
        </w:rPr>
        <w:t>ЕМЦ.</w:t>
      </w:r>
    </w:p>
    <w:p w:rsidR="00DA7095" w:rsidRPr="00DA7095" w:rsidRDefault="001E29C1" w:rsidP="00DA7095">
      <w:pPr>
        <w:rPr>
          <w:rFonts w:ascii="Georgia" w:hAnsi="Georgia"/>
          <w:b/>
          <w:color w:val="17365D" w:themeColor="text2" w:themeShade="BF"/>
          <w:sz w:val="28"/>
          <w:szCs w:val="28"/>
        </w:rPr>
      </w:pPr>
      <w:r>
        <w:rPr>
          <w:rFonts w:ascii="Georgia" w:hAnsi="Georgia"/>
          <w:color w:val="17365D" w:themeColor="text2" w:themeShade="BF"/>
          <w:sz w:val="28"/>
          <w:szCs w:val="28"/>
        </w:rPr>
        <w:t xml:space="preserve">                           </w:t>
      </w:r>
      <w:r w:rsidR="00DA7095" w:rsidRPr="001E29C1">
        <w:rPr>
          <w:rFonts w:ascii="Georgia" w:hAnsi="Georgia"/>
          <w:b/>
          <w:color w:val="C00000"/>
          <w:sz w:val="28"/>
          <w:szCs w:val="28"/>
        </w:rPr>
        <w:t>Заседание №</w:t>
      </w:r>
      <w:r w:rsidR="00DA7095" w:rsidRPr="001E29C1">
        <w:rPr>
          <w:rFonts w:ascii="Georgia" w:hAnsi="Georgia"/>
          <w:b/>
          <w:i/>
          <w:color w:val="C00000"/>
          <w:sz w:val="28"/>
          <w:szCs w:val="28"/>
        </w:rPr>
        <w:t xml:space="preserve">5 </w:t>
      </w:r>
      <w:r w:rsidR="00DA7095" w:rsidRPr="001E29C1">
        <w:rPr>
          <w:rFonts w:ascii="Georgia" w:hAnsi="Georgia"/>
          <w:b/>
          <w:i/>
          <w:color w:val="548DD4" w:themeColor="text2" w:themeTint="99"/>
          <w:sz w:val="28"/>
          <w:szCs w:val="28"/>
        </w:rPr>
        <w:t>(май)</w:t>
      </w:r>
    </w:p>
    <w:p w:rsidR="00DA7095" w:rsidRPr="001E29C1" w:rsidRDefault="00DA7095" w:rsidP="007B330C">
      <w:pPr>
        <w:rPr>
          <w:rFonts w:ascii="Georgia" w:hAnsi="Georgia"/>
          <w:b/>
          <w:i/>
          <w:color w:val="7030A0"/>
          <w:sz w:val="28"/>
          <w:szCs w:val="28"/>
        </w:rPr>
      </w:pPr>
      <w:r w:rsidRPr="00DA709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Тема</w:t>
      </w:r>
      <w:r w:rsidRPr="00DA7095">
        <w:rPr>
          <w:rFonts w:ascii="Georgia" w:hAnsi="Georgia"/>
          <w:color w:val="17365D" w:themeColor="text2" w:themeShade="BF"/>
          <w:sz w:val="28"/>
          <w:szCs w:val="28"/>
        </w:rPr>
        <w:t xml:space="preserve"> </w:t>
      </w:r>
      <w:proofErr w:type="gramStart"/>
      <w:r w:rsidRPr="001E29C1">
        <w:rPr>
          <w:rFonts w:ascii="Georgia" w:hAnsi="Georgia"/>
          <w:b/>
          <w:i/>
          <w:color w:val="7030A0"/>
          <w:sz w:val="28"/>
          <w:szCs w:val="28"/>
        </w:rPr>
        <w:t>:«</w:t>
      </w:r>
      <w:proofErr w:type="gramEnd"/>
      <w:r w:rsidRPr="001E29C1">
        <w:rPr>
          <w:rFonts w:ascii="Georgia" w:hAnsi="Georgia"/>
          <w:b/>
          <w:i/>
          <w:color w:val="7030A0"/>
          <w:sz w:val="28"/>
          <w:szCs w:val="28"/>
        </w:rPr>
        <w:t>Итоги работы МО за 2017-2018 учебный год. Задачи на 2018-2019 учебный год».</w:t>
      </w:r>
    </w:p>
    <w:p w:rsidR="00DA7095" w:rsidRPr="00200D87" w:rsidRDefault="00DA7095" w:rsidP="00DA709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1. Анализ работы МО за 2018-2019 учебный год.</w:t>
      </w:r>
    </w:p>
    <w:p w:rsidR="00DA7095" w:rsidRPr="00200D87" w:rsidRDefault="00DA7095" w:rsidP="00DA709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2. Обсуждение плана работы на новый 2019-2020 учебный год.</w:t>
      </w:r>
    </w:p>
    <w:p w:rsidR="00DA7095" w:rsidRPr="00200D87" w:rsidRDefault="00DA7095" w:rsidP="00DA709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3. Выступление по теме самообразования:</w:t>
      </w:r>
    </w:p>
    <w:p w:rsidR="00DA7095" w:rsidRPr="00200D87" w:rsidRDefault="00DA7095" w:rsidP="00DA709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Развитие творческого мышления</w:t>
      </w:r>
      <w:r w:rsidRPr="00200D87">
        <w:rPr>
          <w:rFonts w:ascii="Times New Roman" w:hAnsi="Times New Roman" w:cs="Times New Roman"/>
          <w:sz w:val="28"/>
          <w:szCs w:val="28"/>
        </w:rPr>
        <w:t xml:space="preserve"> и продуктивной деятельности</w:t>
      </w:r>
    </w:p>
    <w:p w:rsidR="00DA7095" w:rsidRPr="00200D87" w:rsidRDefault="00DA7095" w:rsidP="00DA709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ащихся через использование </w:t>
      </w:r>
      <w:r w:rsidRPr="00200D87">
        <w:rPr>
          <w:rFonts w:ascii="Times New Roman" w:hAnsi="Times New Roman" w:cs="Times New Roman"/>
          <w:sz w:val="28"/>
          <w:szCs w:val="28"/>
        </w:rPr>
        <w:t>современных педагогических технологий.</w:t>
      </w:r>
    </w:p>
    <w:p w:rsidR="00DA7095" w:rsidRPr="00200D87" w:rsidRDefault="00DA7095" w:rsidP="00DA7095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proofErr w:type="spellStart"/>
      <w:r w:rsidRPr="00200D8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00D87">
        <w:rPr>
          <w:rFonts w:ascii="Times New Roman" w:hAnsi="Times New Roman" w:cs="Times New Roman"/>
          <w:sz w:val="28"/>
          <w:szCs w:val="28"/>
        </w:rPr>
        <w:t xml:space="preserve"> учащихся за 2018-2019 учебный год.</w:t>
      </w:r>
    </w:p>
    <w:p w:rsidR="00DA7095" w:rsidRPr="001E29C1" w:rsidRDefault="00DA7095" w:rsidP="007B330C">
      <w:pPr>
        <w:rPr>
          <w:rFonts w:ascii="Times New Roman" w:hAnsi="Times New Roman" w:cs="Times New Roman"/>
          <w:sz w:val="28"/>
          <w:szCs w:val="28"/>
        </w:rPr>
      </w:pPr>
      <w:r w:rsidRPr="00200D87">
        <w:rPr>
          <w:rFonts w:ascii="Times New Roman" w:hAnsi="Times New Roman" w:cs="Times New Roman"/>
          <w:sz w:val="28"/>
          <w:szCs w:val="28"/>
        </w:rPr>
        <w:t>5. Анализ уровня ЗУН уч-ся по итогам административных контрольных</w:t>
      </w:r>
      <w:r w:rsidR="001E29C1">
        <w:rPr>
          <w:rFonts w:ascii="Times New Roman" w:hAnsi="Times New Roman" w:cs="Times New Roman"/>
          <w:sz w:val="28"/>
          <w:szCs w:val="28"/>
        </w:rPr>
        <w:t xml:space="preserve"> работ.</w:t>
      </w:r>
    </w:p>
    <w:sectPr w:rsidR="00DA7095" w:rsidRPr="001E29C1" w:rsidSect="001E29C1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A"/>
    <w:rsid w:val="001E29C1"/>
    <w:rsid w:val="00312665"/>
    <w:rsid w:val="00401F90"/>
    <w:rsid w:val="004C096C"/>
    <w:rsid w:val="005215A3"/>
    <w:rsid w:val="00583A29"/>
    <w:rsid w:val="007B330C"/>
    <w:rsid w:val="00A15DD2"/>
    <w:rsid w:val="00A91CC1"/>
    <w:rsid w:val="00D349C4"/>
    <w:rsid w:val="00DA7095"/>
    <w:rsid w:val="00E3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cp:lastPrinted>2018-10-08T16:07:00Z</cp:lastPrinted>
  <dcterms:created xsi:type="dcterms:W3CDTF">2018-10-08T16:06:00Z</dcterms:created>
  <dcterms:modified xsi:type="dcterms:W3CDTF">2018-10-09T10:29:00Z</dcterms:modified>
</cp:coreProperties>
</file>