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9F" w:rsidRPr="00783A9F" w:rsidRDefault="00783A9F" w:rsidP="00783A9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783A9F" w:rsidRPr="00783A9F" w:rsidRDefault="00F23077" w:rsidP="00783A9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</w:pPr>
      <w:hyperlink r:id="rId6" w:history="1">
        <w:r w:rsidR="00783A9F" w:rsidRPr="00783A9F">
          <w:rPr>
            <w:rFonts w:ascii="Tahoma" w:eastAsia="Times New Roman" w:hAnsi="Tahoma" w:cs="Tahoma"/>
            <w:b/>
            <w:bCs/>
            <w:color w:val="19519C"/>
            <w:sz w:val="48"/>
            <w:szCs w:val="48"/>
            <w:lang w:eastAsia="ru-RU"/>
          </w:rPr>
          <w:t>Вс</w:t>
        </w:r>
        <w:r w:rsidR="00783A9F">
          <w:rPr>
            <w:rFonts w:ascii="Tahoma" w:eastAsia="Times New Roman" w:hAnsi="Tahoma" w:cs="Tahoma"/>
            <w:b/>
            <w:bCs/>
            <w:color w:val="19519C"/>
            <w:sz w:val="48"/>
            <w:szCs w:val="48"/>
            <w:lang w:eastAsia="ru-RU"/>
          </w:rPr>
          <w:t>треча имама мечети и учеников МКОУ «</w:t>
        </w:r>
        <w:proofErr w:type="spellStart"/>
        <w:r w:rsidR="00783A9F">
          <w:rPr>
            <w:rFonts w:ascii="Tahoma" w:eastAsia="Times New Roman" w:hAnsi="Tahoma" w:cs="Tahoma"/>
            <w:b/>
            <w:bCs/>
            <w:color w:val="19519C"/>
            <w:sz w:val="48"/>
            <w:szCs w:val="48"/>
            <w:lang w:eastAsia="ru-RU"/>
          </w:rPr>
          <w:t>Ортастальская</w:t>
        </w:r>
        <w:proofErr w:type="spellEnd"/>
        <w:r w:rsidR="00783A9F">
          <w:rPr>
            <w:rFonts w:ascii="Tahoma" w:eastAsia="Times New Roman" w:hAnsi="Tahoma" w:cs="Tahoma"/>
            <w:b/>
            <w:bCs/>
            <w:color w:val="19519C"/>
            <w:sz w:val="48"/>
            <w:szCs w:val="48"/>
            <w:lang w:eastAsia="ru-RU"/>
          </w:rPr>
          <w:t xml:space="preserve"> СОШ </w:t>
        </w:r>
        <w:proofErr w:type="spellStart"/>
        <w:r w:rsidR="00783A9F">
          <w:rPr>
            <w:rFonts w:ascii="Tahoma" w:eastAsia="Times New Roman" w:hAnsi="Tahoma" w:cs="Tahoma"/>
            <w:b/>
            <w:bCs/>
            <w:color w:val="19519C"/>
            <w:sz w:val="48"/>
            <w:szCs w:val="48"/>
            <w:lang w:eastAsia="ru-RU"/>
          </w:rPr>
          <w:t>им.Р.А.Халикова</w:t>
        </w:r>
        <w:proofErr w:type="spellEnd"/>
        <w:r w:rsidR="00783A9F" w:rsidRPr="00783A9F">
          <w:rPr>
            <w:rFonts w:ascii="Tahoma" w:eastAsia="Times New Roman" w:hAnsi="Tahoma" w:cs="Tahoma"/>
            <w:b/>
            <w:bCs/>
            <w:color w:val="19519C"/>
            <w:sz w:val="48"/>
            <w:szCs w:val="48"/>
            <w:lang w:eastAsia="ru-RU"/>
          </w:rPr>
          <w:t>"</w:t>
        </w:r>
      </w:hyperlink>
    </w:p>
    <w:p w:rsidR="00783A9F" w:rsidRPr="00783A9F" w:rsidRDefault="00783A9F" w:rsidP="00783A9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83A9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В целях повышения уровня знаний о родном крае, истории и культуры народа, обычаях, традициях предков, как основы патриотизма личности, повышения уровня знаний об исламе, как религии, овладение основами </w:t>
      </w:r>
      <w:proofErr w:type="spellStart"/>
      <w:r w:rsidRPr="00783A9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вероубеждения</w:t>
      </w:r>
      <w:proofErr w:type="spellEnd"/>
      <w:r w:rsidRPr="00783A9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, понимания обязанностей мусульманина, этики норм поведения </w:t>
      </w:r>
      <w:proofErr w:type="gramStart"/>
      <w:r w:rsidRPr="00783A9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согласно предписаний</w:t>
      </w:r>
      <w:proofErr w:type="gramEnd"/>
      <w:r w:rsidRPr="00783A9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религии, что станет основой нравственного воспитания и профилактики проникновения псевдорелигиозной идеологии; повышения познавательной активности и мотивации молодежи к самосовершенствованию, что станет основой формирования позитивной и активной гражданской поз</w:t>
      </w: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иции выпускников школ сегодня 19 мая 2018</w:t>
      </w:r>
      <w:r w:rsidRPr="00783A9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года прошла встреча имама села </w:t>
      </w:r>
      <w:proofErr w:type="spellStart"/>
      <w:r w:rsidR="00F2307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Ортастал</w:t>
      </w:r>
      <w:proofErr w:type="spellEnd"/>
      <w:r w:rsidR="00F2307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</w:t>
      </w:r>
      <w:r w:rsidRPr="00783A9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и</w:t>
      </w:r>
      <w:r w:rsidR="00F2307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учеников</w:t>
      </w: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 школы</w:t>
      </w:r>
      <w:r w:rsidRPr="00783A9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. На ней присутствовали так же: директор и учителя нашей школы. В ходе встречи ученики старших классов продемонстрировали активность и внимательность, слушая истории о веротерпимости и умеренности. На занят</w:t>
      </w: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ие были приглашены ученики 9-</w:t>
      </w:r>
      <w:r w:rsidRPr="00783A9F">
        <w:rPr>
          <w:rFonts w:ascii="Tahoma" w:eastAsia="Times New Roman" w:hAnsi="Tahoma" w:cs="Tahoma"/>
          <w:color w:val="555555"/>
          <w:sz w:val="27"/>
          <w:szCs w:val="27"/>
          <w:vertAlign w:val="superscript"/>
          <w:lang w:eastAsia="ru-RU"/>
        </w:rPr>
        <w:t>ых</w:t>
      </w: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, 10 </w:t>
      </w:r>
      <w:proofErr w:type="spellStart"/>
      <w:r w:rsidRPr="00783A9F">
        <w:rPr>
          <w:rFonts w:ascii="Tahoma" w:eastAsia="Times New Roman" w:hAnsi="Tahoma" w:cs="Tahoma"/>
          <w:color w:val="555555"/>
          <w:sz w:val="27"/>
          <w:szCs w:val="27"/>
          <w:vertAlign w:val="superscript"/>
          <w:lang w:eastAsia="ru-RU"/>
        </w:rPr>
        <w:t>ых</w:t>
      </w:r>
      <w:proofErr w:type="spellEnd"/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, 11</w:t>
      </w:r>
      <w:r w:rsidRPr="00783A9F">
        <w:rPr>
          <w:rFonts w:ascii="Tahoma" w:eastAsia="Times New Roman" w:hAnsi="Tahoma" w:cs="Tahoma"/>
          <w:color w:val="555555"/>
          <w:sz w:val="27"/>
          <w:szCs w:val="27"/>
          <w:vertAlign w:val="superscript"/>
          <w:lang w:eastAsia="ru-RU"/>
        </w:rPr>
        <w:t>ых</w:t>
      </w: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классов</w:t>
      </w:r>
      <w:r w:rsidRPr="00783A9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, которые проявили большой интерес к теме, задавали много вопросов. Основной посыл занятия был следующим: стремление к экстремистской деятельности – это своего рода духовная болезнь, ведущая к разрушительным последствиям и для самого сторонника крайних мер, и для его окружающих. Директор школы и педагогический коллектив выразили благодарность духовенству и отметили важность совместной работы с имамами.</w:t>
      </w:r>
    </w:p>
    <w:p w:rsidR="00783A9F" w:rsidRPr="00783A9F" w:rsidRDefault="00783A9F" w:rsidP="00783A9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83A9F">
        <w:rPr>
          <w:rFonts w:ascii="Tahoma" w:eastAsia="Times New Roman" w:hAnsi="Tahoma" w:cs="Tahoma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F9E10E8" wp14:editId="4DFB6DF8">
                <wp:extent cx="304800" cy="304800"/>
                <wp:effectExtent l="0" t="0" r="0" b="0"/>
                <wp:docPr id="42" name="AutoShape 23" descr="http://ashagastalkazmalyr.dagschool.com/storage/photo/IMG_14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Описание: http://ashagastalkazmalyr.dagschool.com/storage/photo/IMG_143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q/K40+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783A9F" w:rsidRPr="00783A9F" w:rsidRDefault="00783A9F" w:rsidP="00783A9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83A9F">
        <w:rPr>
          <w:rFonts w:ascii="Tahoma" w:eastAsia="Times New Roman" w:hAnsi="Tahoma" w:cs="Tahoma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81F126F" wp14:editId="7B12F9CC">
                <wp:extent cx="304800" cy="304800"/>
                <wp:effectExtent l="0" t="0" r="0" b="0"/>
                <wp:docPr id="41" name="AutoShape 24" descr="http://ashagastalkazmalyr.dagschool.com/storage/photo/IMG_143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Описание: http://ashagastalkazmalyr.dagschool.com/storage/photo/IMG_143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dv70Q+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783A9F" w:rsidRPr="00783A9F" w:rsidRDefault="00783A9F" w:rsidP="00783A9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83A9F">
        <w:rPr>
          <w:rFonts w:ascii="Tahoma" w:eastAsia="Times New Roman" w:hAnsi="Tahoma" w:cs="Tahoma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B4525F7" wp14:editId="06CE58D7">
                <wp:extent cx="304800" cy="304800"/>
                <wp:effectExtent l="0" t="0" r="0" b="0"/>
                <wp:docPr id="40" name="AutoShape 25" descr="http://ashagastalkazmalyr.dagschool.com/storage/photo/IMG_143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Описание: http://ashagastalkazmalyr.dagschool.com/storage/photo/IMG_143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TUK5Q6wIAAAQ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0B279A" w:rsidRDefault="00783A9F" w:rsidP="000B279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  <w:r w:rsidRPr="00783A9F">
        <w:rPr>
          <w:rFonts w:ascii="Tahoma" w:eastAsia="Times New Roman" w:hAnsi="Tahoma" w:cs="Tahoma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A6EB286" wp14:editId="03C3C03C">
                <wp:extent cx="304800" cy="304800"/>
                <wp:effectExtent l="0" t="0" r="0" b="0"/>
                <wp:docPr id="39" name="AutoShape 26" descr="http://buynaksk10.dagschool.com/_http_schools/1746/buynaksk10/admin/ckfinder/core/connector/php/connector.phpfck_user_files/images/iii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Описание: http://buynaksk10.dagschool.com/_http_schools/1746/buynaksk10/admin/ckfinder/core/connector/php/connector.phpfck_user_files/images/iii(2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DDgYsRAwAATw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0B279A" w:rsidRDefault="000B279A" w:rsidP="000B279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</w:p>
    <w:p w:rsidR="000B279A" w:rsidRDefault="000B279A" w:rsidP="000B279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</w:p>
    <w:p w:rsidR="000B279A" w:rsidRDefault="000B279A" w:rsidP="000B279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</w:p>
    <w:p w:rsidR="000B279A" w:rsidRDefault="000B279A" w:rsidP="000B279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</w:p>
    <w:p w:rsidR="000B279A" w:rsidRDefault="000B279A" w:rsidP="000B279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</w:p>
    <w:p w:rsidR="000B279A" w:rsidRDefault="000B279A" w:rsidP="000B279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</w:p>
    <w:p w:rsidR="000B279A" w:rsidRDefault="000B279A" w:rsidP="000B279A">
      <w:pPr>
        <w:shd w:val="clear" w:color="auto" w:fill="FFFFFF"/>
        <w:spacing w:after="0" w:line="240" w:lineRule="auto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670FE3" w:rsidRDefault="00670FE3"/>
    <w:sectPr w:rsidR="0067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B93"/>
    <w:multiLevelType w:val="multilevel"/>
    <w:tmpl w:val="F7D2CA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9F"/>
    <w:rsid w:val="000B279A"/>
    <w:rsid w:val="001065F8"/>
    <w:rsid w:val="002E519A"/>
    <w:rsid w:val="00670FE3"/>
    <w:rsid w:val="00783A9F"/>
    <w:rsid w:val="00F2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A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B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279A"/>
    <w:rPr>
      <w:b/>
      <w:bCs/>
    </w:rPr>
  </w:style>
  <w:style w:type="character" w:styleId="a7">
    <w:name w:val="Hyperlink"/>
    <w:basedOn w:val="a0"/>
    <w:uiPriority w:val="99"/>
    <w:semiHidden/>
    <w:unhideWhenUsed/>
    <w:rsid w:val="000B27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A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B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279A"/>
    <w:rPr>
      <w:b/>
      <w:bCs/>
    </w:rPr>
  </w:style>
  <w:style w:type="character" w:styleId="a7">
    <w:name w:val="Hyperlink"/>
    <w:basedOn w:val="a0"/>
    <w:uiPriority w:val="99"/>
    <w:semiHidden/>
    <w:unhideWhenUsed/>
    <w:rsid w:val="000B2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386367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98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69787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5444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5597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495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0426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hagastalkazmalyr.dagschool.com/novosti_shkoli.php?id=1538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dcterms:created xsi:type="dcterms:W3CDTF">2019-01-21T16:52:00Z</dcterms:created>
  <dcterms:modified xsi:type="dcterms:W3CDTF">2019-01-21T16:52:00Z</dcterms:modified>
</cp:coreProperties>
</file>